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02" w:rsidRPr="00081608" w:rsidRDefault="00392F02" w:rsidP="00671650">
      <w:pPr>
        <w:spacing w:after="0"/>
        <w:jc w:val="center"/>
        <w:rPr>
          <w:b/>
          <w:sz w:val="28"/>
          <w:szCs w:val="28"/>
        </w:rPr>
      </w:pPr>
      <w:r w:rsidRPr="00081608">
        <w:rPr>
          <w:b/>
          <w:sz w:val="28"/>
          <w:szCs w:val="28"/>
        </w:rPr>
        <w:t>Stanowisko Konwentu Powiatów Województwa Dolnośląskiego</w:t>
      </w:r>
    </w:p>
    <w:p w:rsidR="00392F02" w:rsidRPr="00671650" w:rsidRDefault="00392F02" w:rsidP="00671650">
      <w:pPr>
        <w:spacing w:after="0"/>
        <w:jc w:val="center"/>
        <w:rPr>
          <w:b/>
        </w:rPr>
      </w:pPr>
      <w:r w:rsidRPr="00671650">
        <w:rPr>
          <w:b/>
        </w:rPr>
        <w:t>do   projektu rozporządzenia Ministra Sprawiedliwości w sprawie zniesienia niektórych sądów rejonowych oraz ustalenia siedzib i obszarów właściwości sądów apelacyjnych, sądów okręgowych i sądów rejonowych.</w:t>
      </w:r>
    </w:p>
    <w:p w:rsidR="00392F02" w:rsidRPr="00671650" w:rsidRDefault="00392F02" w:rsidP="00671650">
      <w:pPr>
        <w:spacing w:after="0"/>
        <w:jc w:val="center"/>
        <w:rPr>
          <w:b/>
        </w:rPr>
      </w:pPr>
      <w:r w:rsidRPr="00671650">
        <w:rPr>
          <w:b/>
        </w:rPr>
        <w:t>Syców 9-10 lipca 2012 roku.</w:t>
      </w:r>
    </w:p>
    <w:p w:rsidR="00392F02" w:rsidRDefault="00392F02" w:rsidP="00671650">
      <w:pPr>
        <w:spacing w:after="0"/>
        <w:ind w:firstLine="360"/>
      </w:pPr>
      <w:r>
        <w:t xml:space="preserve">Starostowie dolnośląscy, po zapoznaniu się z projektem rozporządzenia Ministra Sprawiedliwości w sprawie zniesienia niektórych sądów rejonowych oraz ustalenia siedzib i obszarów właściwości sądów apelacyjnych, sądów okręgowych i sądów rejonowych krytycznie oceniają  podjętą inicjatywę. </w:t>
      </w:r>
    </w:p>
    <w:p w:rsidR="00392F02" w:rsidRDefault="00392F02" w:rsidP="00671650">
      <w:pPr>
        <w:pStyle w:val="ListParagraph"/>
        <w:numPr>
          <w:ilvl w:val="0"/>
          <w:numId w:val="2"/>
        </w:numPr>
        <w:ind w:left="0"/>
      </w:pPr>
      <w:r>
        <w:t>Likwidacja sądów rejonowych przyczyni się do utrudnień w życiu  mieszkańców wspólnot powiatowych, poprzez wydłużenie drogi do sądu, a także jego prezesa             w sprawach skarg i uwag dotyczących jakości pracy sądu.</w:t>
      </w:r>
    </w:p>
    <w:p w:rsidR="00392F02" w:rsidRDefault="00392F02" w:rsidP="00671650">
      <w:pPr>
        <w:pStyle w:val="ListParagraph"/>
        <w:numPr>
          <w:ilvl w:val="0"/>
          <w:numId w:val="2"/>
        </w:numPr>
        <w:ind w:left="0"/>
      </w:pPr>
      <w:r>
        <w:t xml:space="preserve">Proponowane zmiany strukturalne mają symboliczne znaczenie finansowe dla  budżetu państwa, a konieczność powołania dyrektorów ds. finasowych w nowych placówkach oraz wypłaty zwrotów kosztów podróży, nie tyle zmniejszy, co powiększy koszty funkcjonowania wymiaru sprawiedliwości na poziomie podstawowym. Nieprzekonujący jest argument ministra o podniesieniu poziomu orzekania, gdyż          w zdecydowanej więszkości łaczone są ze sobą placówki o poziomie podobnym         lub identycznym. Ich połączenie nie przyniesie żadnej wartości dodatkowej. </w:t>
      </w:r>
    </w:p>
    <w:p w:rsidR="00392F02" w:rsidRDefault="00392F02" w:rsidP="00671650">
      <w:pPr>
        <w:pStyle w:val="ListParagraph"/>
        <w:numPr>
          <w:ilvl w:val="0"/>
          <w:numId w:val="2"/>
        </w:numPr>
        <w:ind w:left="0"/>
      </w:pPr>
      <w:r>
        <w:t>Wątpliwości co do zgodności  z konstytucją  budzi fakt ingerowania w strukturę wymiaru sprawiedliwości organu wykonawczego państwa.</w:t>
      </w:r>
    </w:p>
    <w:p w:rsidR="00392F02" w:rsidRDefault="00392F02" w:rsidP="00671650">
      <w:pPr>
        <w:pStyle w:val="ListParagraph"/>
        <w:numPr>
          <w:ilvl w:val="0"/>
          <w:numId w:val="2"/>
        </w:numPr>
        <w:ind w:left="0"/>
      </w:pPr>
      <w:r>
        <w:t xml:space="preserve">Likwidacja sądów rejonowych jest kolejnym przejawem pomniejszania rangi miast powiatowych, kolejnym krokiem w stronę degradacji prowincji.  </w:t>
      </w:r>
    </w:p>
    <w:p w:rsidR="00392F02" w:rsidRDefault="00392F02" w:rsidP="00671650">
      <w:pPr>
        <w:spacing w:after="0"/>
        <w:ind w:firstLine="360"/>
      </w:pPr>
      <w:r>
        <w:t xml:space="preserve">Szacunek dla państwa prawa oraz trwałości jego struktur, nakazuje wypracowanie dlugoterminowej i stałej zasady działalności organów państwa. Przypominamy, że sieć sądów rejonowych, powołana została do życia w wyniku reformy ustrojowej w 1998 roku w ramach ustanowienia drugiego szczebla samorządu terytorialnego. </w:t>
      </w:r>
    </w:p>
    <w:p w:rsidR="00392F02" w:rsidRDefault="00392F02" w:rsidP="00671650">
      <w:pPr>
        <w:spacing w:after="0"/>
      </w:pPr>
      <w:r>
        <w:t>Konwent Powiatów Województwa Dolnośląskiego negatywnie ocenia przedstawione rozwiązania jako szkodliwe dla państwa.</w:t>
      </w:r>
      <w:bookmarkStart w:id="0" w:name="_GoBack"/>
      <w:bookmarkEnd w:id="0"/>
    </w:p>
    <w:p w:rsidR="00392F02" w:rsidRPr="00FA1DB7" w:rsidRDefault="00392F02" w:rsidP="00671650">
      <w:pPr>
        <w:pStyle w:val="Bezodstpw1"/>
        <w:jc w:val="center"/>
        <w:rPr>
          <w:i/>
        </w:rPr>
      </w:pPr>
      <w:r>
        <w:rPr>
          <w:i/>
        </w:rPr>
        <w:t xml:space="preserve">                                                         </w:t>
      </w:r>
      <w:r w:rsidRPr="00FA1DB7">
        <w:rPr>
          <w:i/>
        </w:rPr>
        <w:t>Przewodniczący Konwentu Powiatów</w:t>
      </w:r>
    </w:p>
    <w:p w:rsidR="00392F02" w:rsidRPr="00FA1DB7" w:rsidRDefault="00392F02" w:rsidP="00671650">
      <w:pPr>
        <w:pStyle w:val="Bezodstpw1"/>
        <w:jc w:val="center"/>
        <w:rPr>
          <w:i/>
        </w:rPr>
      </w:pPr>
      <w:r w:rsidRPr="00FA1DB7">
        <w:rPr>
          <w:i/>
        </w:rPr>
        <w:t xml:space="preserve">                                                         Województwa Dolnośląskiego</w:t>
      </w:r>
    </w:p>
    <w:p w:rsidR="00392F02" w:rsidRPr="00FA1DB7" w:rsidRDefault="00392F02" w:rsidP="00671650">
      <w:pPr>
        <w:pStyle w:val="Bezodstpw1"/>
        <w:jc w:val="center"/>
        <w:rPr>
          <w:i/>
        </w:rPr>
      </w:pPr>
    </w:p>
    <w:p w:rsidR="00392F02" w:rsidRDefault="00392F02" w:rsidP="00671650">
      <w:pPr>
        <w:pStyle w:val="Bezodstpw1"/>
        <w:jc w:val="center"/>
        <w:rPr>
          <w:b/>
          <w:szCs w:val="24"/>
        </w:rPr>
      </w:pPr>
      <w:r w:rsidRPr="00FA1DB7">
        <w:rPr>
          <w:i/>
        </w:rPr>
        <w:t xml:space="preserve">                                                              </w:t>
      </w:r>
      <w:smartTag w:uri="urn:schemas-microsoft-com:office:smarttags" w:element="PersonName">
        <w:r w:rsidRPr="00FA1DB7">
          <w:rPr>
            <w:i/>
          </w:rPr>
          <w:t>Cezary Przybylski</w:t>
        </w:r>
      </w:smartTag>
      <w:r w:rsidRPr="00FA1DB7">
        <w:rPr>
          <w:i/>
        </w:rPr>
        <w:t xml:space="preserve"> </w:t>
      </w:r>
    </w:p>
    <w:p w:rsidR="00392F02" w:rsidRDefault="00392F02" w:rsidP="00093C2C">
      <w:pPr>
        <w:ind w:firstLine="708"/>
        <w:jc w:val="both"/>
        <w:rPr>
          <w:szCs w:val="24"/>
        </w:rPr>
      </w:pPr>
      <w:r w:rsidRPr="00665A1C">
        <w:rPr>
          <w:szCs w:val="24"/>
        </w:rPr>
        <w:t xml:space="preserve">. </w:t>
      </w:r>
    </w:p>
    <w:sectPr w:rsidR="00392F02" w:rsidSect="00671650">
      <w:headerReference w:type="even" r:id="rId7"/>
      <w:headerReference w:type="default" r:id="rId8"/>
      <w:headerReference w:type="first" r:id="rId9"/>
      <w:pgSz w:w="11906" w:h="16838"/>
      <w:pgMar w:top="4678" w:right="175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F02" w:rsidRDefault="00392F02" w:rsidP="000131C8">
      <w:pPr>
        <w:spacing w:after="0" w:line="240" w:lineRule="auto"/>
      </w:pPr>
      <w:r>
        <w:separator/>
      </w:r>
    </w:p>
  </w:endnote>
  <w:endnote w:type="continuationSeparator" w:id="0">
    <w:p w:rsidR="00392F02" w:rsidRDefault="00392F02" w:rsidP="00013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F02" w:rsidRDefault="00392F02" w:rsidP="000131C8">
      <w:pPr>
        <w:spacing w:after="0" w:line="240" w:lineRule="auto"/>
      </w:pPr>
      <w:r>
        <w:separator/>
      </w:r>
    </w:p>
  </w:footnote>
  <w:footnote w:type="continuationSeparator" w:id="0">
    <w:p w:rsidR="00392F02" w:rsidRDefault="00392F02" w:rsidP="00013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F02" w:rsidRDefault="00392F02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43766" o:spid="_x0000_s2049" type="#_x0000_t75" style="position:absolute;margin-left:0;margin-top:0;width:562.1pt;height:807.1pt;z-index:-251658752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F02" w:rsidRDefault="00392F02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43767" o:spid="_x0000_s2050" type="#_x0000_t75" style="position:absolute;margin-left:-1in;margin-top:-3in;width:562.1pt;height:807.1pt;z-index:-251657728;mso-position-horizontal-relative:margin;mso-position-vertical-relative:margin">
          <v:imagedata r:id="rId1" o:title="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F02" w:rsidRDefault="00392F02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43765" o:spid="_x0000_s2051" type="#_x0000_t75" style="position:absolute;margin-left:0;margin-top:0;width:562.1pt;height:807.1pt;z-index:-251659776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63E14"/>
    <w:multiLevelType w:val="hybridMultilevel"/>
    <w:tmpl w:val="45A2CB0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8BB02A5"/>
    <w:multiLevelType w:val="hybridMultilevel"/>
    <w:tmpl w:val="8B884A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1C8"/>
    <w:rsid w:val="000131C8"/>
    <w:rsid w:val="00014E9F"/>
    <w:rsid w:val="00031EC8"/>
    <w:rsid w:val="00037E28"/>
    <w:rsid w:val="00062307"/>
    <w:rsid w:val="00081608"/>
    <w:rsid w:val="00093C2C"/>
    <w:rsid w:val="002444BC"/>
    <w:rsid w:val="00253258"/>
    <w:rsid w:val="00266E0B"/>
    <w:rsid w:val="002D7201"/>
    <w:rsid w:val="00312BFD"/>
    <w:rsid w:val="00340B15"/>
    <w:rsid w:val="00392F02"/>
    <w:rsid w:val="003C0B58"/>
    <w:rsid w:val="003E06F9"/>
    <w:rsid w:val="0049534E"/>
    <w:rsid w:val="004A39B5"/>
    <w:rsid w:val="004D5EEA"/>
    <w:rsid w:val="005412F1"/>
    <w:rsid w:val="005579F7"/>
    <w:rsid w:val="00665A1C"/>
    <w:rsid w:val="00671650"/>
    <w:rsid w:val="00683646"/>
    <w:rsid w:val="00775D2B"/>
    <w:rsid w:val="007E2DA5"/>
    <w:rsid w:val="007F26A4"/>
    <w:rsid w:val="00806BAE"/>
    <w:rsid w:val="00815A81"/>
    <w:rsid w:val="00845EB7"/>
    <w:rsid w:val="0093074A"/>
    <w:rsid w:val="00A4636F"/>
    <w:rsid w:val="00A959B7"/>
    <w:rsid w:val="00B238D3"/>
    <w:rsid w:val="00B5723F"/>
    <w:rsid w:val="00BA44D2"/>
    <w:rsid w:val="00C639D0"/>
    <w:rsid w:val="00CC1D27"/>
    <w:rsid w:val="00CC7213"/>
    <w:rsid w:val="00CE224B"/>
    <w:rsid w:val="00D63CA1"/>
    <w:rsid w:val="00DC7256"/>
    <w:rsid w:val="00E51222"/>
    <w:rsid w:val="00E73513"/>
    <w:rsid w:val="00F26D1B"/>
    <w:rsid w:val="00F52611"/>
    <w:rsid w:val="00F61654"/>
    <w:rsid w:val="00F836A9"/>
    <w:rsid w:val="00FA1DB7"/>
    <w:rsid w:val="00FB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646"/>
    <w:pPr>
      <w:spacing w:after="200" w:line="276" w:lineRule="auto"/>
    </w:pPr>
    <w:rPr>
      <w:rFonts w:eastAsia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013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31C8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013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31C8"/>
    <w:rPr>
      <w:rFonts w:cs="Times New Roman"/>
    </w:rPr>
  </w:style>
  <w:style w:type="paragraph" w:customStyle="1" w:styleId="Bezodstpw1">
    <w:name w:val="Bez odstępów1"/>
    <w:uiPriority w:val="99"/>
    <w:rsid w:val="00FA1DB7"/>
    <w:rPr>
      <w:rFonts w:eastAsia="Times New Roman"/>
      <w:sz w:val="24"/>
      <w:lang w:eastAsia="en-US"/>
    </w:rPr>
  </w:style>
  <w:style w:type="paragraph" w:styleId="ListParagraph">
    <w:name w:val="List Paragraph"/>
    <w:basedOn w:val="Normal"/>
    <w:uiPriority w:val="99"/>
    <w:qFormat/>
    <w:rsid w:val="002D7201"/>
    <w:pPr>
      <w:spacing w:after="0" w:line="240" w:lineRule="auto"/>
      <w:ind w:left="720"/>
      <w:contextualSpacing/>
    </w:pPr>
    <w:rPr>
      <w:rFonts w:ascii="Calibri" w:hAnsi="Calibri"/>
      <w:szCs w:val="24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329</Words>
  <Characters>1980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STANOWISKO</dc:title>
  <dc:subject/>
  <dc:creator>WinXP</dc:creator>
  <cp:keywords/>
  <dc:description/>
  <cp:lastModifiedBy>k.staron</cp:lastModifiedBy>
  <cp:revision>2</cp:revision>
  <cp:lastPrinted>2012-07-13T09:36:00Z</cp:lastPrinted>
  <dcterms:created xsi:type="dcterms:W3CDTF">2012-07-23T06:17:00Z</dcterms:created>
  <dcterms:modified xsi:type="dcterms:W3CDTF">2012-07-23T06:17:00Z</dcterms:modified>
</cp:coreProperties>
</file>